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F3D" w:rsidRPr="00725B23" w:rsidRDefault="002C5F3D" w:rsidP="002C5F3D">
      <w:pPr>
        <w:spacing w:line="360" w:lineRule="auto"/>
        <w:jc w:val="center"/>
        <w:rPr>
          <w:b/>
          <w:bCs/>
          <w:rtl/>
        </w:rPr>
      </w:pPr>
      <w:bookmarkStart w:id="0" w:name="_GoBack"/>
      <w:bookmarkEnd w:id="0"/>
      <w:r w:rsidRPr="00725B23">
        <w:rPr>
          <w:rFonts w:hint="cs"/>
          <w:b/>
          <w:bCs/>
          <w:rtl/>
        </w:rPr>
        <w:t>האם בריונות מקוונת גרועה יותר מבריונות רגילה?</w:t>
      </w:r>
    </w:p>
    <w:p w:rsidR="002C5F3D" w:rsidRPr="00725B23" w:rsidRDefault="002C5F3D" w:rsidP="002C5F3D">
      <w:pPr>
        <w:spacing w:line="360" w:lineRule="auto"/>
        <w:jc w:val="center"/>
        <w:rPr>
          <w:b/>
          <w:bCs/>
          <w:rtl/>
        </w:rPr>
      </w:pPr>
      <w:r w:rsidRPr="00725B23">
        <w:rPr>
          <w:rFonts w:hint="cs"/>
          <w:b/>
          <w:bCs/>
          <w:rtl/>
        </w:rPr>
        <w:t>בדיקת השפעת אמצעי הבריונות, מידת הפרסום ו</w:t>
      </w:r>
      <w:r>
        <w:rPr>
          <w:rFonts w:hint="cs"/>
          <w:b/>
          <w:bCs/>
          <w:rtl/>
        </w:rPr>
        <w:t>ה</w:t>
      </w:r>
      <w:r w:rsidRPr="00725B23">
        <w:rPr>
          <w:rFonts w:hint="cs"/>
          <w:b/>
          <w:bCs/>
          <w:rtl/>
        </w:rPr>
        <w:t>אנונימיות על חומרת מעשה הבריונות</w:t>
      </w:r>
    </w:p>
    <w:p w:rsidR="002C5F3D" w:rsidRDefault="002C5F3D" w:rsidP="002C5F3D">
      <w:pPr>
        <w:spacing w:line="360" w:lineRule="auto"/>
        <w:rPr>
          <w:rtl/>
        </w:rPr>
      </w:pPr>
    </w:p>
    <w:p w:rsidR="002C5F3D" w:rsidRDefault="002C5F3D" w:rsidP="002C5F3D">
      <w:pPr>
        <w:spacing w:line="360" w:lineRule="auto"/>
        <w:rPr>
          <w:rtl/>
        </w:rPr>
      </w:pPr>
      <w:r>
        <w:rPr>
          <w:rFonts w:hint="cs"/>
          <w:rtl/>
        </w:rPr>
        <w:t>התקציר נעשה על סמך:</w:t>
      </w:r>
    </w:p>
    <w:p w:rsidR="002C5F3D" w:rsidRPr="00725B23" w:rsidRDefault="002C5F3D" w:rsidP="002C5F3D">
      <w:pPr>
        <w:bidi w:val="0"/>
        <w:spacing w:line="360" w:lineRule="auto"/>
      </w:pPr>
      <w:r>
        <w:t xml:space="preserve">Fabio </w:t>
      </w:r>
      <w:proofErr w:type="spellStart"/>
      <w:r>
        <w:t>Sticca</w:t>
      </w:r>
      <w:proofErr w:type="spellEnd"/>
      <w:r>
        <w:t xml:space="preserve">, Sonja </w:t>
      </w:r>
      <w:proofErr w:type="spellStart"/>
      <w:r>
        <w:t>Perren</w:t>
      </w:r>
      <w:proofErr w:type="spellEnd"/>
      <w:r>
        <w:t xml:space="preserve">, "Is Cyberbullying Worse than Traditional Bullying? Examining the Differential Roles of Medium, Publicity and Anonymity for the Perceived Severity of Bullying", </w:t>
      </w:r>
      <w:r>
        <w:rPr>
          <w:i/>
          <w:iCs/>
        </w:rPr>
        <w:t xml:space="preserve">Journal of Youth and Adolescence, </w:t>
      </w:r>
      <w:r>
        <w:t>2013, vol. 42, No. 5, pp. 739 - 750</w:t>
      </w:r>
    </w:p>
    <w:p w:rsidR="002C5F3D" w:rsidRDefault="002C5F3D" w:rsidP="002C5F3D">
      <w:pPr>
        <w:spacing w:line="360" w:lineRule="auto"/>
        <w:rPr>
          <w:rtl/>
        </w:rPr>
      </w:pPr>
    </w:p>
    <w:p w:rsidR="002C5F3D" w:rsidRDefault="002C5F3D" w:rsidP="002C5F3D">
      <w:pPr>
        <w:spacing w:line="360" w:lineRule="auto"/>
        <w:rPr>
          <w:rtl/>
        </w:rPr>
      </w:pPr>
      <w:r>
        <w:rPr>
          <w:rFonts w:hint="cs"/>
          <w:rtl/>
        </w:rPr>
        <w:t xml:space="preserve">בני הנוער בעידן המודרני גדלים בסביבה שבה הקומוניקציה שונה מאשר בעבר. בשווייץ, כמעט כל בני נוער הם בעלי טלפון סלולארי וגישה לאינטרנט בבית, ל=75%3/4 מהם יש גם גישה לאינטרנט בחדריהם. אמצעים כמו טלפונים סלולאריים ואינטרנט הפכו להיות חלק אינטגראלי וחיוני מחיי היום ויום והאינטראקציה החברתית.  </w:t>
      </w:r>
      <w:r w:rsidRPr="00A45D9E">
        <w:rPr>
          <w:rFonts w:hint="cs"/>
          <w:rtl/>
        </w:rPr>
        <w:t>תופעת</w:t>
      </w:r>
      <w:r w:rsidRPr="00A45D9E">
        <w:rPr>
          <w:rtl/>
        </w:rPr>
        <w:t xml:space="preserve"> </w:t>
      </w:r>
      <w:r w:rsidRPr="00A45D9E">
        <w:rPr>
          <w:rFonts w:hint="cs"/>
          <w:rtl/>
        </w:rPr>
        <w:t>הבריונות</w:t>
      </w:r>
      <w:r w:rsidRPr="00A45D9E">
        <w:rPr>
          <w:rtl/>
        </w:rPr>
        <w:t xml:space="preserve"> </w:t>
      </w:r>
      <w:r w:rsidRPr="00A45D9E">
        <w:rPr>
          <w:rFonts w:hint="cs"/>
          <w:rtl/>
        </w:rPr>
        <w:t>המקוונת</w:t>
      </w:r>
      <w:r w:rsidRPr="00A45D9E">
        <w:rPr>
          <w:rtl/>
        </w:rPr>
        <w:t xml:space="preserve"> </w:t>
      </w:r>
      <w:r w:rsidRPr="00A45D9E">
        <w:rPr>
          <w:rFonts w:hint="cs"/>
          <w:rtl/>
        </w:rPr>
        <w:t>מוגדרת</w:t>
      </w:r>
      <w:r w:rsidRPr="00A45D9E">
        <w:rPr>
          <w:rtl/>
        </w:rPr>
        <w:t xml:space="preserve"> </w:t>
      </w:r>
      <w:r w:rsidRPr="00A45D9E">
        <w:rPr>
          <w:rFonts w:hint="cs"/>
          <w:rtl/>
        </w:rPr>
        <w:t>כהתנהגות</w:t>
      </w:r>
      <w:r w:rsidRPr="00A45D9E">
        <w:rPr>
          <w:rtl/>
        </w:rPr>
        <w:t xml:space="preserve"> </w:t>
      </w:r>
      <w:r w:rsidRPr="00A45D9E">
        <w:rPr>
          <w:rFonts w:hint="cs"/>
          <w:rtl/>
        </w:rPr>
        <w:t>תוקפנית</w:t>
      </w:r>
      <w:r w:rsidRPr="00A45D9E">
        <w:rPr>
          <w:rtl/>
        </w:rPr>
        <w:t xml:space="preserve"> </w:t>
      </w:r>
      <w:r w:rsidRPr="00A45D9E">
        <w:rPr>
          <w:rFonts w:hint="cs"/>
          <w:rtl/>
        </w:rPr>
        <w:t>מודעת</w:t>
      </w:r>
      <w:r w:rsidRPr="00A45D9E">
        <w:rPr>
          <w:rtl/>
        </w:rPr>
        <w:t xml:space="preserve"> </w:t>
      </w:r>
      <w:r w:rsidRPr="00A45D9E">
        <w:rPr>
          <w:rFonts w:hint="cs"/>
          <w:rtl/>
        </w:rPr>
        <w:t>שמתבצעת</w:t>
      </w:r>
      <w:r w:rsidRPr="00A45D9E">
        <w:rPr>
          <w:rtl/>
        </w:rPr>
        <w:t xml:space="preserve"> </w:t>
      </w:r>
      <w:r w:rsidRPr="00A45D9E">
        <w:rPr>
          <w:rFonts w:hint="cs"/>
          <w:rtl/>
        </w:rPr>
        <w:t>באמצעות</w:t>
      </w:r>
      <w:r w:rsidRPr="00A45D9E">
        <w:rPr>
          <w:rtl/>
        </w:rPr>
        <w:t xml:space="preserve"> </w:t>
      </w:r>
      <w:r w:rsidRPr="00A45D9E">
        <w:rPr>
          <w:rFonts w:hint="cs"/>
          <w:rtl/>
        </w:rPr>
        <w:t>אמצעי</w:t>
      </w:r>
      <w:r w:rsidRPr="00A45D9E">
        <w:rPr>
          <w:rtl/>
        </w:rPr>
        <w:t xml:space="preserve"> </w:t>
      </w:r>
      <w:r w:rsidRPr="00A45D9E">
        <w:rPr>
          <w:rFonts w:hint="cs"/>
          <w:rtl/>
        </w:rPr>
        <w:t>קשר</w:t>
      </w:r>
      <w:r w:rsidRPr="00A45D9E">
        <w:rPr>
          <w:rtl/>
        </w:rPr>
        <w:t xml:space="preserve"> </w:t>
      </w:r>
      <w:r w:rsidRPr="00A45D9E">
        <w:rPr>
          <w:rFonts w:hint="cs"/>
          <w:rtl/>
        </w:rPr>
        <w:t>אלקטרוניים</w:t>
      </w:r>
      <w:r>
        <w:rPr>
          <w:rFonts w:hint="cs"/>
          <w:rtl/>
        </w:rPr>
        <w:t xml:space="preserve">. </w:t>
      </w:r>
    </w:p>
    <w:p w:rsidR="002C5F3D" w:rsidRDefault="002C5F3D" w:rsidP="002C5F3D">
      <w:pPr>
        <w:spacing w:line="360" w:lineRule="auto"/>
        <w:rPr>
          <w:rtl/>
        </w:rPr>
      </w:pPr>
    </w:p>
    <w:p w:rsidR="002C5F3D" w:rsidRDefault="002C5F3D" w:rsidP="002C5F3D">
      <w:pPr>
        <w:spacing w:line="360" w:lineRule="auto"/>
        <w:rPr>
          <w:rtl/>
        </w:rPr>
      </w:pPr>
      <w:r>
        <w:rPr>
          <w:rFonts w:hint="cs"/>
          <w:rtl/>
        </w:rPr>
        <w:t>ניתן להצביע על מספר תכונות ייחודיות שמאפיינות את הבריונות המקוונת:</w:t>
      </w:r>
    </w:p>
    <w:p w:rsidR="002C5F3D" w:rsidRDefault="002C5F3D" w:rsidP="002C5F3D">
      <w:pPr>
        <w:pStyle w:val="a3"/>
        <w:numPr>
          <w:ilvl w:val="0"/>
          <w:numId w:val="1"/>
        </w:numPr>
      </w:pPr>
      <w:r>
        <w:rPr>
          <w:rFonts w:hint="cs"/>
          <w:rtl/>
        </w:rPr>
        <w:t>אפשרות  להגיע לקהל רחב במיוחד תוך זמן קצר</w:t>
      </w:r>
    </w:p>
    <w:p w:rsidR="002C5F3D" w:rsidRDefault="002C5F3D" w:rsidP="002C5F3D">
      <w:pPr>
        <w:pStyle w:val="a3"/>
        <w:numPr>
          <w:ilvl w:val="0"/>
          <w:numId w:val="1"/>
        </w:numPr>
      </w:pPr>
      <w:r>
        <w:rPr>
          <w:rFonts w:hint="cs"/>
          <w:rtl/>
        </w:rPr>
        <w:t>יכולת גבוהה של הבריון לשמור על אנונימיות</w:t>
      </w:r>
    </w:p>
    <w:p w:rsidR="002C5F3D" w:rsidRDefault="002C5F3D" w:rsidP="002C5F3D">
      <w:pPr>
        <w:pStyle w:val="a3"/>
        <w:numPr>
          <w:ilvl w:val="0"/>
          <w:numId w:val="1"/>
        </w:numPr>
      </w:pPr>
      <w:r>
        <w:rPr>
          <w:rFonts w:hint="cs"/>
          <w:rtl/>
        </w:rPr>
        <w:t>רמה נמוכה של משוב ישיר מהקורבן לבריון</w:t>
      </w:r>
    </w:p>
    <w:p w:rsidR="002C5F3D" w:rsidRDefault="002C5F3D" w:rsidP="002C5F3D">
      <w:pPr>
        <w:pStyle w:val="a3"/>
        <w:numPr>
          <w:ilvl w:val="0"/>
          <w:numId w:val="1"/>
        </w:numPr>
      </w:pPr>
      <w:r>
        <w:rPr>
          <w:rFonts w:hint="cs"/>
          <w:rtl/>
        </w:rPr>
        <w:t>רמה נמוכה של שליטה ופיקוח על המתרחש</w:t>
      </w:r>
    </w:p>
    <w:p w:rsidR="002C5F3D" w:rsidRDefault="002C5F3D" w:rsidP="002C5F3D">
      <w:pPr>
        <w:spacing w:line="360" w:lineRule="auto"/>
        <w:rPr>
          <w:rtl/>
        </w:rPr>
      </w:pPr>
      <w:r>
        <w:rPr>
          <w:rFonts w:hint="cs"/>
          <w:rtl/>
        </w:rPr>
        <w:t>לאור מאפיינים אלה, מקובל לחשוב כי הבריונות המקוונת מסוכנת יותר להסתגלות הפסיכו-חברתית של הקורבן מאשר בריונות רגילה.</w:t>
      </w:r>
    </w:p>
    <w:p w:rsidR="002C5F3D" w:rsidRDefault="002C5F3D" w:rsidP="002C5F3D">
      <w:pPr>
        <w:spacing w:line="360" w:lineRule="auto"/>
        <w:rPr>
          <w:rtl/>
        </w:rPr>
      </w:pPr>
      <w:r>
        <w:rPr>
          <w:rFonts w:hint="cs"/>
          <w:rtl/>
        </w:rPr>
        <w:t xml:space="preserve"> </w:t>
      </w:r>
      <w:r>
        <w:rPr>
          <w:rFonts w:hint="cs"/>
          <w:rtl/>
        </w:rPr>
        <w:t xml:space="preserve">קיימים רק מחקרים בודדים שעורכים השואה  שיטתית בין חומרת הבריונות המקוונת והבריונות הרגילה. תוצאות המחקרים הקיימים מראים כי בני נוער תופשים בריונות באמצעות הפצת תמונות וקטעי וידיאו כחמורה יותר מאשר צורות הבריונות המסורתיות, כאשר הצורות האחרות של הבריונות המקוונת (בריונות דרך הדואר האלקטרוני, בצ'אטים, אתרים, באמצעות מסרונים וכו') נתפשות כבעלות חומרה שווה, פחות או יותר, לצורת הבריונות המסורתיות . החוקרים מציינים כי הגורמים העיקריים לתפיסת בריונות כחמורה  אינם קשורים ב אופי המדיה כשלעצמו אלא בבוטות וביכולת להגיע באופן </w:t>
      </w:r>
      <w:proofErr w:type="spellStart"/>
      <w:r>
        <w:rPr>
          <w:rFonts w:hint="cs"/>
          <w:rtl/>
        </w:rPr>
        <w:t>מיידי</w:t>
      </w:r>
      <w:proofErr w:type="spellEnd"/>
      <w:r>
        <w:rPr>
          <w:rFonts w:hint="cs"/>
          <w:rtl/>
        </w:rPr>
        <w:t xml:space="preserve"> לקהל רחב, ללא מאמץ. </w:t>
      </w:r>
    </w:p>
    <w:p w:rsidR="002C5F3D" w:rsidRDefault="002C5F3D" w:rsidP="002C5F3D">
      <w:pPr>
        <w:spacing w:line="360" w:lineRule="auto"/>
        <w:rPr>
          <w:rtl/>
        </w:rPr>
      </w:pPr>
    </w:p>
    <w:p w:rsidR="002C5F3D" w:rsidRDefault="002C5F3D" w:rsidP="002C5F3D">
      <w:pPr>
        <w:spacing w:line="360" w:lineRule="auto"/>
        <w:rPr>
          <w:rtl/>
        </w:rPr>
      </w:pPr>
      <w:r>
        <w:rPr>
          <w:rFonts w:hint="cs"/>
          <w:rtl/>
        </w:rPr>
        <w:t xml:space="preserve">המחקר הנוכחי עורך את ההשוואה בין תפישת הבריונות המקוונת לבריונות הרגילה על סמך 3 מאפיינים עיקריים: אמצעי בריונות, פרסום, אנונימיות. אנו בודקים את ההשפעה של כל אחד </w:t>
      </w:r>
      <w:r>
        <w:rPr>
          <w:rFonts w:hint="cs"/>
          <w:rtl/>
        </w:rPr>
        <w:lastRenderedPageBreak/>
        <w:t xml:space="preserve">מגורמים אלה על חומרת הבריונות כפי שהיא נתפשת על ידי הקורבן.  המחקרים הקודמים הצביעו כי לפרסום יש השפעה ישירה על תפישת חומרת הבריונות; אך טרם נעשו המחקרים השיטתיים שמשלבים את בחינת מידת הפרסום ואמצעי הבריונות.  לגבי האנונימיות, תוצאות המחקר אינן חד משמעיות. המחקרים האיכותניים אודות בריונות מקוונת הראו כי אנונימיות הבריון מעלה את רמת הפחד ואי-הוודאות, מביאה לתחושה שכל אחד, כולל חבר, יכול להסתתר </w:t>
      </w:r>
      <w:proofErr w:type="spellStart"/>
      <w:r>
        <w:rPr>
          <w:rFonts w:hint="cs"/>
          <w:rtl/>
        </w:rPr>
        <w:t>מאחרי</w:t>
      </w:r>
      <w:proofErr w:type="spellEnd"/>
      <w:r>
        <w:rPr>
          <w:rFonts w:hint="cs"/>
          <w:rtl/>
        </w:rPr>
        <w:t xml:space="preserve"> הדמות המקוונת של הבריון. אנונימיות גורמת גם לתחושת חוסר אונים וייאוש. יחד עם זאת, קיימים גם מחקרים של הבריונות המקוונת שמראים כי ידיעת אישיות הבריון אף מחמירה את המצב, הדבר נכון במיוחד כשהתוקף שייך לחוג הקרוב של הקורבן. </w:t>
      </w:r>
    </w:p>
    <w:p w:rsidR="002C5F3D" w:rsidRDefault="002C5F3D" w:rsidP="002C5F3D">
      <w:pPr>
        <w:spacing w:line="360" w:lineRule="auto"/>
        <w:rPr>
          <w:rtl/>
        </w:rPr>
      </w:pPr>
    </w:p>
    <w:p w:rsidR="002C5F3D" w:rsidRDefault="002C5F3D" w:rsidP="002C5F3D">
      <w:pPr>
        <w:spacing w:line="360" w:lineRule="auto"/>
        <w:rPr>
          <w:rtl/>
        </w:rPr>
      </w:pPr>
      <w:r>
        <w:rPr>
          <w:rFonts w:hint="cs"/>
          <w:rtl/>
        </w:rPr>
        <w:t xml:space="preserve">יש להדגיש את החשיבות של התמקדות בחומרת הבריונות, כפי שהיא נתפשת על ידי הקורבן. הפערים בתפישת חומרת הבריונות בין הקורבן לגורמים אחרים (כמו הורים, מורים וחברים) אינם מאפשרים להעניק את התמיכה הדרושה ומגבירים את הסיכון של תוצאות שליליות.  לכן  חשוב מאד להבין כיצד בני הנוער תופשים את הצורות השונות של בריונות על מנת לדעת להעניק תמיכה ולעצב את </w:t>
      </w:r>
      <w:proofErr w:type="spellStart"/>
      <w:r>
        <w:rPr>
          <w:rFonts w:hint="cs"/>
          <w:rtl/>
        </w:rPr>
        <w:t>תוכניות</w:t>
      </w:r>
      <w:proofErr w:type="spellEnd"/>
      <w:r>
        <w:rPr>
          <w:rFonts w:hint="cs"/>
          <w:rtl/>
        </w:rPr>
        <w:t xml:space="preserve"> התערבות. ידע זה מאפשר להדגים כיצד מעשי בריונות שלעתים נראים  כטריוויאליים ולא חשובים עלולים לגרום להשפעה שלילית חמורה על הקורבן. </w:t>
      </w:r>
    </w:p>
    <w:p w:rsidR="002C5F3D" w:rsidRDefault="002C5F3D" w:rsidP="002C5F3D">
      <w:pPr>
        <w:spacing w:line="360" w:lineRule="auto"/>
        <w:rPr>
          <w:rtl/>
        </w:rPr>
      </w:pPr>
    </w:p>
    <w:p w:rsidR="002C5F3D" w:rsidRDefault="002C5F3D" w:rsidP="002C5F3D">
      <w:pPr>
        <w:spacing w:line="360" w:lineRule="auto"/>
        <w:rPr>
          <w:rtl/>
        </w:rPr>
      </w:pPr>
      <w:r>
        <w:rPr>
          <w:rFonts w:hint="cs"/>
          <w:rtl/>
        </w:rPr>
        <w:t xml:space="preserve">המאמר הנוכחי מתבסס על שני מחקרים שנעשו בקרב תלמידי כיתות ז-ח בבתי הספר בשוויץ </w:t>
      </w:r>
      <w:proofErr w:type="spellStart"/>
      <w:r>
        <w:rPr>
          <w:rFonts w:hint="cs"/>
          <w:rtl/>
        </w:rPr>
        <w:t>אשרבחנו</w:t>
      </w:r>
      <w:proofErr w:type="spellEnd"/>
      <w:r>
        <w:rPr>
          <w:rFonts w:hint="cs"/>
          <w:rtl/>
        </w:rPr>
        <w:t xml:space="preserve"> את תגובת התלמידים לתסריטים היפותטיים של בריונות. התוצאות  מראות כי בבואם לקבוע את מידת החומרה של מעשה בריונות, הנערים מתייחסים בראש ובראשונה למאפיינים של פרסום ואנונימיות, כאשר  האמצעי כשלעצמו משחק תפקד משני. הדבר מצביע על כך שהבריונות המקוונת אינה בהכרח חמורה יותר מאשר הבריונות הרגילה וכי יש להתייחס בראש ובראשונה למאפיינים המחמירים את השפעתה ולא למדיום עצמו.</w:t>
      </w:r>
    </w:p>
    <w:p w:rsidR="002C5F3D" w:rsidRDefault="002C5F3D" w:rsidP="002C5F3D">
      <w:pPr>
        <w:spacing w:line="360" w:lineRule="auto"/>
        <w:rPr>
          <w:rtl/>
        </w:rPr>
      </w:pPr>
    </w:p>
    <w:p w:rsidR="002C5F3D" w:rsidRDefault="002C5F3D" w:rsidP="002C5F3D">
      <w:pPr>
        <w:spacing w:line="360" w:lineRule="auto"/>
        <w:rPr>
          <w:rtl/>
        </w:rPr>
      </w:pPr>
      <w:r w:rsidRPr="00951B15">
        <w:rPr>
          <w:rFonts w:hint="cs"/>
          <w:b/>
          <w:bCs/>
          <w:rtl/>
        </w:rPr>
        <w:t>פרסום</w:t>
      </w:r>
    </w:p>
    <w:p w:rsidR="002C5F3D" w:rsidRDefault="002C5F3D" w:rsidP="002C5F3D">
      <w:pPr>
        <w:spacing w:line="360" w:lineRule="auto"/>
        <w:rPr>
          <w:rtl/>
        </w:rPr>
      </w:pPr>
      <w:r>
        <w:rPr>
          <w:rFonts w:hint="cs"/>
          <w:rtl/>
        </w:rPr>
        <w:t>ייחוס החשיבות לגורם הפרסום מצביע על החשש הגדול של בני הנוער בפני המתקפה הגלויה לכל כנגד מעמדם החברתי. מידת הפרסום גורמת לפגיעה גבוהה במיוחד במעמד החברתי. עצם פרסום של מעשה הבריונות מלווה בתחושת היעדר השליטה ומביא לתחושת חוסר אונים ולנקיטה באסטרטגיות התמודדות בלתי יעילות. האמצעים האלקטרוניים מגבירים את יכולת הפצת המידע ומפחיתים את יכולתו של הקורבן למזער את הנזקים. לכן, פרסום מעשה הבריונות במדיה האלקטרונית נתפש כחמור קצת יותר מאשר פרסום מעשה הבריונות בצורות אחרות.</w:t>
      </w:r>
    </w:p>
    <w:p w:rsidR="002C5F3D" w:rsidRDefault="002C5F3D" w:rsidP="002C5F3D">
      <w:pPr>
        <w:spacing w:line="360" w:lineRule="auto"/>
        <w:rPr>
          <w:rtl/>
        </w:rPr>
      </w:pPr>
    </w:p>
    <w:p w:rsidR="002C5F3D" w:rsidRDefault="002C5F3D" w:rsidP="002C5F3D">
      <w:pPr>
        <w:spacing w:line="360" w:lineRule="auto"/>
        <w:rPr>
          <w:rtl/>
        </w:rPr>
      </w:pPr>
      <w:r w:rsidRPr="00951B15">
        <w:rPr>
          <w:rFonts w:hint="cs"/>
          <w:b/>
          <w:bCs/>
          <w:rtl/>
        </w:rPr>
        <w:t>אנונימי</w:t>
      </w:r>
      <w:r>
        <w:rPr>
          <w:rFonts w:hint="cs"/>
          <w:b/>
          <w:bCs/>
          <w:rtl/>
        </w:rPr>
        <w:t>ו</w:t>
      </w:r>
      <w:r w:rsidRPr="00951B15">
        <w:rPr>
          <w:rFonts w:hint="cs"/>
          <w:b/>
          <w:bCs/>
          <w:rtl/>
        </w:rPr>
        <w:t>ת</w:t>
      </w:r>
    </w:p>
    <w:p w:rsidR="002C5F3D" w:rsidRDefault="002C5F3D" w:rsidP="002C5F3D">
      <w:pPr>
        <w:spacing w:line="360" w:lineRule="auto"/>
        <w:rPr>
          <w:b/>
          <w:bCs/>
          <w:rtl/>
        </w:rPr>
      </w:pPr>
      <w:r>
        <w:rPr>
          <w:rFonts w:hint="cs"/>
          <w:rtl/>
        </w:rPr>
        <w:t>הבריונות האנונימית נתפשה כחמורה יותר מאשר בריונות לא אנונימית. גם במקרה של בריונות מקוונת וגם במקרה של הבריונות הרגילה. הדבר מביא לכך שהשפלה או הטרדה מצד בריון לא ידוע, שמשתמש באמצעים מקוונים הן קשות  במיוחד בגלל הרמה הגבוהה של אי הוודאות ואי יכולת להבין במי מדובר. כשמתרחש מעשה אנונימי של בריונות רגילה, מעגל החשודים הוא בדרך כלל קטן הרבה יותר. גם הסיכון להיחשף הוא גבוה יותר ולכן האופציה שמבצעי הבריונות יהיו אנשים קרובים לקורבן היא פחות סבירה.</w:t>
      </w:r>
    </w:p>
    <w:p w:rsidR="002C5F3D" w:rsidRDefault="002C5F3D" w:rsidP="002C5F3D">
      <w:pPr>
        <w:spacing w:line="360" w:lineRule="auto"/>
        <w:rPr>
          <w:b/>
          <w:bCs/>
          <w:rtl/>
        </w:rPr>
      </w:pPr>
    </w:p>
    <w:p w:rsidR="002C5F3D" w:rsidRDefault="002C5F3D" w:rsidP="002C5F3D">
      <w:pPr>
        <w:spacing w:line="360" w:lineRule="auto"/>
        <w:rPr>
          <w:rtl/>
        </w:rPr>
      </w:pPr>
      <w:r w:rsidRPr="00951B15">
        <w:rPr>
          <w:rFonts w:hint="cs"/>
          <w:b/>
          <w:bCs/>
          <w:rtl/>
        </w:rPr>
        <w:t>אמצעי</w:t>
      </w:r>
    </w:p>
    <w:p w:rsidR="002C5F3D" w:rsidRDefault="002C5F3D" w:rsidP="002C5F3D">
      <w:pPr>
        <w:spacing w:line="360" w:lineRule="auto"/>
        <w:rPr>
          <w:rtl/>
        </w:rPr>
      </w:pPr>
      <w:r>
        <w:rPr>
          <w:rFonts w:hint="cs"/>
          <w:rtl/>
        </w:rPr>
        <w:t>הבריונות המקוונת נתפשת בדעת הקהל ובספרות המחקרית כחמורה הרבה יותר מהבריונות הרגילה דווקא בגלל השילוב הייחודי של מאפייני פרסום ואנונימיות, דבר שמסביר גם את היחס הנצפה בין הבריונות המקוונת לתסמיני דיכאון. יחד עם זאת, מתברר כי כאשר לוקחים בחשבון את מאפיינים אלה, החשיבות של אמצעי הבריונות כשלעצמו היא משנית, אם כי קיימת, והבריונות המקוונת נתפשת גרועה קצת יותר מאשר הבריונות הרגילה. ניתן להצביע על כמה סיבות להבדל זה בהערכה:</w:t>
      </w:r>
    </w:p>
    <w:p w:rsidR="002C5F3D" w:rsidRDefault="002C5F3D" w:rsidP="002C5F3D">
      <w:pPr>
        <w:pStyle w:val="a3"/>
        <w:numPr>
          <w:ilvl w:val="0"/>
          <w:numId w:val="1"/>
        </w:numPr>
        <w:rPr>
          <w:rtl/>
        </w:rPr>
      </w:pPr>
      <w:r>
        <w:rPr>
          <w:rFonts w:hint="cs"/>
          <w:rtl/>
        </w:rPr>
        <w:t>היעדר שליטה גבוה יותר על המתרחש במרחב המקוון מאשר במציאות.</w:t>
      </w:r>
    </w:p>
    <w:p w:rsidR="002C5F3D" w:rsidRDefault="002C5F3D" w:rsidP="002C5F3D">
      <w:pPr>
        <w:pStyle w:val="a3"/>
        <w:numPr>
          <w:ilvl w:val="0"/>
          <w:numId w:val="1"/>
        </w:numPr>
      </w:pPr>
      <w:r>
        <w:rPr>
          <w:rFonts w:hint="cs"/>
          <w:rtl/>
        </w:rPr>
        <w:t>בני נוער מחשיבים אינטרנט וטלפונים סלולאריים כבעלי חשיבות קריטית וכגורמים חיוניים עבור חייהם החברתיים, וחוויות של והבריונות המקוונת פוגעת בתחושות החיוביות הקשורות לשימוש בהם.</w:t>
      </w:r>
    </w:p>
    <w:p w:rsidR="002C5F3D" w:rsidRDefault="002C5F3D" w:rsidP="002C5F3D">
      <w:pPr>
        <w:pStyle w:val="a3"/>
        <w:numPr>
          <w:ilvl w:val="0"/>
          <w:numId w:val="1"/>
        </w:numPr>
      </w:pPr>
      <w:r>
        <w:rPr>
          <w:rFonts w:hint="cs"/>
          <w:rtl/>
        </w:rPr>
        <w:t>כשמדובר בבריונות המקוונת, בני נוער מעוניינים פחות לפנות למבוגרים בבקשת עזרה; הדבר נובע גם מכך שהם סבורים כי המבוגרים אינם בעלי הידע הדרוש בתחום זה וגם בעקבות החשש מתגובה שתביא להגבלת גישתם  לתחום המקוון (כמו חסימת אינטרנט וכו').</w:t>
      </w:r>
    </w:p>
    <w:p w:rsidR="002C5F3D" w:rsidRPr="00FE23CE" w:rsidRDefault="002C5F3D" w:rsidP="002C5F3D">
      <w:pPr>
        <w:spacing w:line="360" w:lineRule="auto"/>
        <w:rPr>
          <w:rtl/>
        </w:rPr>
      </w:pPr>
    </w:p>
    <w:p w:rsidR="002C5F3D" w:rsidRPr="000E2F96" w:rsidRDefault="002C5F3D" w:rsidP="002C5F3D">
      <w:pPr>
        <w:spacing w:line="360" w:lineRule="auto"/>
        <w:rPr>
          <w:b/>
          <w:bCs/>
          <w:rtl/>
        </w:rPr>
      </w:pPr>
      <w:r w:rsidRPr="00951B15">
        <w:rPr>
          <w:rFonts w:hint="cs"/>
          <w:b/>
          <w:bCs/>
          <w:rtl/>
        </w:rPr>
        <w:t>מסקנות</w:t>
      </w:r>
      <w:r w:rsidRPr="00951B15">
        <w:rPr>
          <w:b/>
          <w:bCs/>
          <w:rtl/>
        </w:rPr>
        <w:t xml:space="preserve"> </w:t>
      </w:r>
      <w:r w:rsidRPr="00951B15">
        <w:rPr>
          <w:rFonts w:hint="cs"/>
          <w:b/>
          <w:bCs/>
          <w:rtl/>
        </w:rPr>
        <w:t>לגבי</w:t>
      </w:r>
      <w:r w:rsidRPr="00951B15">
        <w:rPr>
          <w:b/>
          <w:bCs/>
          <w:rtl/>
        </w:rPr>
        <w:t xml:space="preserve"> </w:t>
      </w:r>
      <w:r w:rsidRPr="00951B15">
        <w:rPr>
          <w:rFonts w:hint="cs"/>
          <w:b/>
          <w:bCs/>
          <w:rtl/>
        </w:rPr>
        <w:t>עיצוב</w:t>
      </w:r>
      <w:r w:rsidRPr="00951B15">
        <w:rPr>
          <w:b/>
          <w:bCs/>
          <w:rtl/>
        </w:rPr>
        <w:t xml:space="preserve"> </w:t>
      </w:r>
      <w:proofErr w:type="spellStart"/>
      <w:r w:rsidRPr="00951B15">
        <w:rPr>
          <w:rFonts w:hint="cs"/>
          <w:b/>
          <w:bCs/>
          <w:rtl/>
        </w:rPr>
        <w:t>תוכניות</w:t>
      </w:r>
      <w:proofErr w:type="spellEnd"/>
      <w:r w:rsidRPr="00951B15">
        <w:rPr>
          <w:b/>
          <w:bCs/>
          <w:rtl/>
        </w:rPr>
        <w:t xml:space="preserve"> </w:t>
      </w:r>
      <w:r w:rsidRPr="00951B15">
        <w:rPr>
          <w:rFonts w:hint="cs"/>
          <w:b/>
          <w:bCs/>
          <w:rtl/>
        </w:rPr>
        <w:t>ההתערבות</w:t>
      </w:r>
      <w:r w:rsidRPr="00951B15">
        <w:rPr>
          <w:b/>
          <w:bCs/>
          <w:rtl/>
        </w:rPr>
        <w:t>.</w:t>
      </w:r>
    </w:p>
    <w:p w:rsidR="002C5F3D" w:rsidRDefault="002C5F3D" w:rsidP="002C5F3D">
      <w:pPr>
        <w:spacing w:line="360" w:lineRule="auto"/>
        <w:rPr>
          <w:rtl/>
        </w:rPr>
      </w:pPr>
      <w:r>
        <w:rPr>
          <w:rFonts w:hint="cs"/>
          <w:rtl/>
        </w:rPr>
        <w:t xml:space="preserve">לתוצאות שהיצגנו יש השלכות חשובות על עיצוב </w:t>
      </w:r>
      <w:proofErr w:type="spellStart"/>
      <w:r>
        <w:rPr>
          <w:rFonts w:hint="cs"/>
          <w:rtl/>
        </w:rPr>
        <w:t>תוכניות</w:t>
      </w:r>
      <w:proofErr w:type="spellEnd"/>
      <w:r>
        <w:rPr>
          <w:rFonts w:hint="cs"/>
          <w:rtl/>
        </w:rPr>
        <w:t xml:space="preserve"> ההתערבות כנגד הבריונות המקוונת. ניתן לומר כי על </w:t>
      </w:r>
      <w:proofErr w:type="spellStart"/>
      <w:r>
        <w:rPr>
          <w:rFonts w:hint="cs"/>
          <w:rtl/>
        </w:rPr>
        <w:t>תוכניות</w:t>
      </w:r>
      <w:proofErr w:type="spellEnd"/>
      <w:r>
        <w:rPr>
          <w:rFonts w:hint="cs"/>
          <w:rtl/>
        </w:rPr>
        <w:t xml:space="preserve"> ההתערבות להתמקד במאפיינים של פרסום/הפצת מידע ואנונימית: </w:t>
      </w:r>
    </w:p>
    <w:p w:rsidR="002C5F3D" w:rsidRDefault="002C5F3D" w:rsidP="002C5F3D">
      <w:pPr>
        <w:pStyle w:val="a3"/>
        <w:numPr>
          <w:ilvl w:val="0"/>
          <w:numId w:val="1"/>
        </w:numPr>
      </w:pPr>
      <w:r>
        <w:rPr>
          <w:rFonts w:hint="cs"/>
          <w:rtl/>
        </w:rPr>
        <w:t xml:space="preserve">היות והפרסום והפצת המידע אודות מעשה הבריונות מגדיל את מספר הצופים, הכיוון המבטיח של </w:t>
      </w:r>
      <w:proofErr w:type="spellStart"/>
      <w:r>
        <w:rPr>
          <w:rFonts w:hint="cs"/>
          <w:rtl/>
        </w:rPr>
        <w:t>תוכניות</w:t>
      </w:r>
      <w:proofErr w:type="spellEnd"/>
      <w:r>
        <w:rPr>
          <w:rFonts w:hint="cs"/>
          <w:rtl/>
        </w:rPr>
        <w:t xml:space="preserve"> ההתערבות ובפרט של התוכניות המכוונות כנגד הבריונות המקוונת הוא לעבוד עם הצופים הפוטנציאליים על מנת להפוך אותם למשאב העיקרי. גם אם לא תמיד ניתן להפוך אותם למגנים (המחקרים מצביע  על 19% בלבד במקרה של מעשי תוקפנות במסגרת בריונות רגילה) חשוב למנוע את הפעילויות המחזקות את הבריון. יש לזכור כי לתגובה הראשונית של הגולשים העדים לתוכן הפוגעני שפורסם באתר יש השפעה קריטית על התפתחות התקרית.</w:t>
      </w:r>
    </w:p>
    <w:p w:rsidR="002C5F3D" w:rsidRDefault="002C5F3D" w:rsidP="002C5F3D">
      <w:pPr>
        <w:pStyle w:val="a3"/>
      </w:pPr>
    </w:p>
    <w:p w:rsidR="002C5F3D" w:rsidRDefault="002C5F3D" w:rsidP="002C5F3D">
      <w:pPr>
        <w:pStyle w:val="a3"/>
        <w:numPr>
          <w:ilvl w:val="0"/>
          <w:numId w:val="1"/>
        </w:numPr>
      </w:pPr>
      <w:r>
        <w:rPr>
          <w:rFonts w:hint="cs"/>
          <w:rtl/>
        </w:rPr>
        <w:t>לאור החומרה המיוחדת של הבריונות האנונימית יש לשים דגש על המאבק בבריונות האנונימית ולעשות מאמץ על מנת לגלות את זהות התוקף. הקורבנות, ההורים והצוות הפדגוגי המסייע אמורים לקבל את הכלים החוקיים המתאימים לכך, דרך בדיקת מספרי טלפונים ו</w:t>
      </w:r>
      <w:r>
        <w:rPr>
          <w:rFonts w:hint="cs"/>
        </w:rPr>
        <w:t>IP</w:t>
      </w:r>
      <w:r>
        <w:rPr>
          <w:rFonts w:hint="cs"/>
          <w:rtl/>
        </w:rPr>
        <w:t>. ההבנה שאנונימיות במרחב המקוון אינה הרמטית היא חיונית.  האפשרות לחשוף את מבצע מעשה הבריונות  עשויה גם להביא לירידה במעשי הבריונות וגם להגביר את תחושת השליטה של הקורבן לאחר המעשה.</w:t>
      </w:r>
    </w:p>
    <w:p w:rsidR="002C5F3D" w:rsidRDefault="002C5F3D" w:rsidP="002C5F3D">
      <w:pPr>
        <w:pStyle w:val="a3"/>
      </w:pPr>
    </w:p>
    <w:p w:rsidR="007151E5" w:rsidRPr="002C5F3D" w:rsidRDefault="002C5F3D" w:rsidP="002C5F3D">
      <w:pPr>
        <w:pStyle w:val="a3"/>
        <w:numPr>
          <w:ilvl w:val="0"/>
          <w:numId w:val="1"/>
        </w:numPr>
      </w:pPr>
      <w:r>
        <w:rPr>
          <w:rFonts w:hint="cs"/>
          <w:rtl/>
        </w:rPr>
        <w:t>הגברת מודעות הצוות הפדגוגי וההורים להבדלים המשמעותיים בין "החומרה האובייקטיבית" של הבריונות, כפי שהיא נתפשת על ידיהם  לבין החומרה הסובייקטיבית כפי שהיא נתפשת בעיני הקורבן, תוך שימת דגש על הסכנות החמורות במיוחד הטמונות בכל מעשה של בריונות אנונימית שמגיע לפרסום.</w:t>
      </w:r>
    </w:p>
    <w:sectPr w:rsidR="007151E5" w:rsidRPr="002C5F3D" w:rsidSect="008B011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F3D81"/>
    <w:multiLevelType w:val="hybridMultilevel"/>
    <w:tmpl w:val="EA66D12C"/>
    <w:lvl w:ilvl="0" w:tplc="9CAE420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F3D"/>
    <w:rsid w:val="002C5F3D"/>
    <w:rsid w:val="007151E5"/>
    <w:rsid w:val="00B635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39A8E-E8C7-4921-AB19-1ECF7B059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F3D"/>
    <w:pPr>
      <w:spacing w:after="0" w:line="360" w:lineRule="auto"/>
      <w:ind w:left="720"/>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1092</Words>
  <Characters>5461</Characters>
  <Application>Microsoft Office Word</Application>
  <DocSecurity>0</DocSecurity>
  <Lines>45</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Binyamin Vinkov</dc:creator>
  <cp:keywords/>
  <dc:description/>
  <cp:lastModifiedBy>Binyamin Vinkov</cp:lastModifiedBy>
  <cp:revision>1</cp:revision>
  <dcterms:created xsi:type="dcterms:W3CDTF">2019-07-04T07:31:00Z</dcterms:created>
  <dcterms:modified xsi:type="dcterms:W3CDTF">2019-07-04T07:33:00Z</dcterms:modified>
</cp:coreProperties>
</file>