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727" w:rsidRPr="00F63C95" w:rsidRDefault="00D11727" w:rsidP="00D11727">
      <w:pPr>
        <w:spacing w:line="360" w:lineRule="auto"/>
        <w:jc w:val="center"/>
        <w:rPr>
          <w:rFonts w:hint="cs"/>
          <w:b/>
          <w:bCs/>
          <w:rtl/>
        </w:rPr>
      </w:pPr>
      <w:r w:rsidRPr="00F63C95">
        <w:rPr>
          <w:rFonts w:hint="cs"/>
          <w:b/>
          <w:bCs/>
          <w:rtl/>
        </w:rPr>
        <w:t>מערכת אינטגרטיבית של הערכה בחינוך.</w:t>
      </w:r>
    </w:p>
    <w:p w:rsidR="00D11727" w:rsidRDefault="00D11727" w:rsidP="00D11727">
      <w:pPr>
        <w:spacing w:line="360" w:lineRule="auto"/>
        <w:jc w:val="both"/>
        <w:rPr>
          <w:rFonts w:hint="cs"/>
          <w:rtl/>
        </w:rPr>
      </w:pPr>
    </w:p>
    <w:p w:rsidR="00D11727" w:rsidRDefault="00D11727" w:rsidP="00D11727">
      <w:pPr>
        <w:spacing w:line="360" w:lineRule="auto"/>
        <w:jc w:val="both"/>
        <w:rPr>
          <w:rFonts w:hint="cs"/>
          <w:rtl/>
        </w:rPr>
      </w:pPr>
      <w:r>
        <w:rPr>
          <w:rFonts w:hint="cs"/>
          <w:rtl/>
        </w:rPr>
        <w:t>התקציר נעשה על סמך:</w:t>
      </w:r>
    </w:p>
    <w:p w:rsidR="00D11727" w:rsidRPr="00F63C95" w:rsidRDefault="00D11727" w:rsidP="00D11727">
      <w:pPr>
        <w:bidi w:val="0"/>
        <w:spacing w:line="360" w:lineRule="auto"/>
        <w:jc w:val="both"/>
      </w:pPr>
      <w:r>
        <w:t xml:space="preserve">M. </w:t>
      </w:r>
      <w:proofErr w:type="spellStart"/>
      <w:r>
        <w:t>Birenbaum</w:t>
      </w:r>
      <w:proofErr w:type="spellEnd"/>
      <w:r>
        <w:t xml:space="preserve">,  K. Breuer, E. </w:t>
      </w:r>
      <w:proofErr w:type="spellStart"/>
      <w:r>
        <w:t>Cascallar</w:t>
      </w:r>
      <w:proofErr w:type="spellEnd"/>
      <w:r>
        <w:t xml:space="preserve">, F. </w:t>
      </w:r>
      <w:proofErr w:type="spellStart"/>
      <w:r>
        <w:t>Dochy</w:t>
      </w:r>
      <w:proofErr w:type="spellEnd"/>
      <w:r>
        <w:t xml:space="preserve">, Y. Dori, J. Ridgway, W. </w:t>
      </w:r>
      <w:proofErr w:type="spellStart"/>
      <w:r>
        <w:t>Wiesemes</w:t>
      </w:r>
      <w:proofErr w:type="spellEnd"/>
      <w:r>
        <w:t xml:space="preserve">, </w:t>
      </w:r>
      <w:r>
        <w:rPr>
          <w:i/>
          <w:iCs/>
        </w:rPr>
        <w:t xml:space="preserve">A Learning Integrated Assessment System, </w:t>
      </w:r>
      <w:r>
        <w:t>European Association for Research on Learning and Instruction, Position Paper Series, 2006</w:t>
      </w:r>
    </w:p>
    <w:p w:rsidR="00D11727" w:rsidRDefault="00D11727" w:rsidP="00D11727">
      <w:pPr>
        <w:spacing w:line="360" w:lineRule="auto"/>
        <w:jc w:val="both"/>
        <w:rPr>
          <w:rFonts w:hint="cs"/>
          <w:rtl/>
        </w:rPr>
      </w:pPr>
    </w:p>
    <w:p w:rsidR="00D11727" w:rsidRDefault="00D11727" w:rsidP="00D11727">
      <w:pPr>
        <w:spacing w:line="360" w:lineRule="auto"/>
        <w:jc w:val="both"/>
        <w:rPr>
          <w:rFonts w:hint="cs"/>
          <w:rtl/>
        </w:rPr>
      </w:pPr>
      <w:r>
        <w:rPr>
          <w:rFonts w:hint="cs"/>
          <w:rtl/>
        </w:rPr>
        <w:t>מערכות האבחונים וההערכה במדינות האיחוד האירופי בדרך כלל מתאפיינות במספר תכונות שליליות. בהתייחס לתלמידים ניתן לומר כי הן:</w:t>
      </w:r>
    </w:p>
    <w:p w:rsidR="00D11727" w:rsidRDefault="00D11727" w:rsidP="00D11727">
      <w:pPr>
        <w:numPr>
          <w:ilvl w:val="0"/>
          <w:numId w:val="1"/>
        </w:numPr>
        <w:spacing w:line="360" w:lineRule="auto"/>
        <w:jc w:val="both"/>
        <w:rPr>
          <w:rFonts w:hint="cs"/>
          <w:rtl/>
        </w:rPr>
      </w:pPr>
      <w:r>
        <w:rPr>
          <w:rFonts w:hint="cs"/>
          <w:rtl/>
        </w:rPr>
        <w:t>מתמקדות בהערכה של הלמידה ולא בהערכה בשביל הלמידה;</w:t>
      </w:r>
    </w:p>
    <w:p w:rsidR="00D11727" w:rsidRDefault="00D11727" w:rsidP="00D11727">
      <w:pPr>
        <w:numPr>
          <w:ilvl w:val="0"/>
          <w:numId w:val="1"/>
        </w:numPr>
        <w:spacing w:line="360" w:lineRule="auto"/>
        <w:jc w:val="both"/>
        <w:rPr>
          <w:rFonts w:hint="cs"/>
        </w:rPr>
      </w:pPr>
      <w:r>
        <w:rPr>
          <w:rFonts w:hint="cs"/>
          <w:rtl/>
        </w:rPr>
        <w:t xml:space="preserve">מצומצמות בהיקפם </w:t>
      </w:r>
    </w:p>
    <w:p w:rsidR="00D11727" w:rsidRDefault="00D11727" w:rsidP="00D11727">
      <w:pPr>
        <w:numPr>
          <w:ilvl w:val="0"/>
          <w:numId w:val="1"/>
        </w:numPr>
        <w:spacing w:line="360" w:lineRule="auto"/>
        <w:jc w:val="both"/>
        <w:rPr>
          <w:rFonts w:hint="cs"/>
        </w:rPr>
      </w:pPr>
      <w:r>
        <w:rPr>
          <w:rFonts w:hint="cs"/>
          <w:rtl/>
        </w:rPr>
        <w:t>מהוות גורם מכוון מבחוץ, הלמידה הופ]כת להיות למידה לקראת המבחן;</w:t>
      </w:r>
    </w:p>
    <w:p w:rsidR="00D11727" w:rsidRDefault="00D11727" w:rsidP="00D11727">
      <w:pPr>
        <w:numPr>
          <w:ilvl w:val="0"/>
          <w:numId w:val="1"/>
        </w:numPr>
        <w:spacing w:line="360" w:lineRule="auto"/>
        <w:jc w:val="both"/>
        <w:rPr>
          <w:rFonts w:hint="cs"/>
        </w:rPr>
      </w:pPr>
      <w:r>
        <w:rPr>
          <w:rFonts w:hint="cs"/>
          <w:rtl/>
        </w:rPr>
        <w:t>מתעלמות מהשוני ומההבדלים בים התלמידים</w:t>
      </w:r>
    </w:p>
    <w:p w:rsidR="00D11727" w:rsidRDefault="00D11727" w:rsidP="00D11727">
      <w:pPr>
        <w:spacing w:line="360" w:lineRule="auto"/>
        <w:jc w:val="both"/>
        <w:rPr>
          <w:rFonts w:hint="cs"/>
          <w:rtl/>
        </w:rPr>
      </w:pPr>
      <w:r>
        <w:rPr>
          <w:rFonts w:hint="cs"/>
          <w:rtl/>
        </w:rPr>
        <w:t>תכונות אלא תורמות לכישלון ולנשירה של חלק מהתלמידים מהמערכות החינוך המודרניות באירופה. ניתן לומר כי בטווח הרחוק תלמידים אלא מונעים מלתרום את חלקם לחברה ומודרים לשוליים של החברה. שיטת ההערכה המודרנית בנויה על הראייה של כל התלמידים כזהים במהותם. הצורה האחידה והיעדר הגמישות של המבחנים מזיקים במיוחד לשתי קבוצות התלמידים: לתלמידים השייכות לקבוצות החלשות ולתלמידים מוכשרים במיוחד.</w:t>
      </w:r>
    </w:p>
    <w:p w:rsidR="00D11727" w:rsidRDefault="00D11727" w:rsidP="00D11727">
      <w:pPr>
        <w:spacing w:line="360" w:lineRule="auto"/>
        <w:jc w:val="both"/>
        <w:rPr>
          <w:rFonts w:hint="cs"/>
          <w:rtl/>
        </w:rPr>
      </w:pPr>
    </w:p>
    <w:p w:rsidR="00D11727" w:rsidRDefault="00D11727" w:rsidP="00D11727">
      <w:pPr>
        <w:spacing w:line="360" w:lineRule="auto"/>
        <w:jc w:val="both"/>
        <w:rPr>
          <w:rFonts w:hint="cs"/>
          <w:rtl/>
        </w:rPr>
      </w:pPr>
      <w:r>
        <w:rPr>
          <w:rFonts w:hint="cs"/>
          <w:rtl/>
        </w:rPr>
        <w:t>כמו כן, יש להצביע על כך שמערכות ההערכה המודרניות מקשות על המורים. הן:</w:t>
      </w:r>
    </w:p>
    <w:p w:rsidR="00D11727" w:rsidRDefault="00D11727" w:rsidP="00D11727">
      <w:pPr>
        <w:numPr>
          <w:ilvl w:val="0"/>
          <w:numId w:val="1"/>
        </w:numPr>
        <w:spacing w:line="360" w:lineRule="auto"/>
        <w:jc w:val="both"/>
        <w:rPr>
          <w:rFonts w:hint="cs"/>
          <w:rtl/>
        </w:rPr>
      </w:pPr>
      <w:r>
        <w:rPr>
          <w:rFonts w:hint="cs"/>
          <w:rtl/>
        </w:rPr>
        <w:t>מאלצות מורים ללמד לקראת המבחן במקום הוראה בשביל הלמידה וגורמות למורים</w:t>
      </w:r>
      <w:r w:rsidRPr="00F27A8A">
        <w:rPr>
          <w:rFonts w:hint="cs"/>
          <w:rtl/>
        </w:rPr>
        <w:t xml:space="preserve"> </w:t>
      </w:r>
      <w:r>
        <w:rPr>
          <w:rFonts w:hint="cs"/>
          <w:rtl/>
        </w:rPr>
        <w:t>לפתח בקרב תלמידיהם את המיומנויות הדרושות להעברת המבחן במקום מיומנויות של למידה</w:t>
      </w:r>
    </w:p>
    <w:p w:rsidR="00D11727" w:rsidRDefault="00D11727" w:rsidP="00D11727">
      <w:pPr>
        <w:numPr>
          <w:ilvl w:val="0"/>
          <w:numId w:val="1"/>
        </w:numPr>
        <w:spacing w:line="360" w:lineRule="auto"/>
        <w:jc w:val="both"/>
        <w:rPr>
          <w:rFonts w:hint="cs"/>
        </w:rPr>
      </w:pPr>
      <w:r>
        <w:rPr>
          <w:rFonts w:hint="cs"/>
          <w:rtl/>
        </w:rPr>
        <w:t xml:space="preserve">מונעות ממורים לפתח צורות ההערכה האינטגרטיבית של הלמידה כחלק של הקוריקולום; </w:t>
      </w:r>
    </w:p>
    <w:p w:rsidR="00D11727" w:rsidRDefault="00D11727" w:rsidP="00D11727">
      <w:pPr>
        <w:numPr>
          <w:ilvl w:val="0"/>
          <w:numId w:val="1"/>
        </w:numPr>
        <w:spacing w:line="360" w:lineRule="auto"/>
        <w:jc w:val="both"/>
        <w:rPr>
          <w:rFonts w:hint="cs"/>
        </w:rPr>
      </w:pPr>
      <w:r>
        <w:rPr>
          <w:rFonts w:hint="cs"/>
          <w:rtl/>
        </w:rPr>
        <w:t>גוזלות הרבה זמן מלימודי הקוריקולום;</w:t>
      </w:r>
    </w:p>
    <w:p w:rsidR="00D11727" w:rsidRDefault="00D11727" w:rsidP="00D11727">
      <w:pPr>
        <w:numPr>
          <w:ilvl w:val="0"/>
          <w:numId w:val="1"/>
        </w:numPr>
        <w:spacing w:line="360" w:lineRule="auto"/>
        <w:jc w:val="both"/>
        <w:rPr>
          <w:rFonts w:hint="cs"/>
        </w:rPr>
      </w:pPr>
      <w:r>
        <w:rPr>
          <w:rFonts w:hint="cs"/>
          <w:rtl/>
        </w:rPr>
        <w:t xml:space="preserve">מהוות "מיטת </w:t>
      </w:r>
      <w:proofErr w:type="spellStart"/>
      <w:r>
        <w:rPr>
          <w:rFonts w:hint="cs"/>
          <w:rtl/>
        </w:rPr>
        <w:t>פרוקרוסטס</w:t>
      </w:r>
      <w:proofErr w:type="spellEnd"/>
      <w:r>
        <w:rPr>
          <w:rFonts w:hint="cs"/>
          <w:rtl/>
        </w:rPr>
        <w:t>" ואינם מאפשרות התקדמות המקצועית של המורה ופיתוח מיומנויות הוראה מגוונות.</w:t>
      </w:r>
    </w:p>
    <w:p w:rsidR="00D11727" w:rsidRPr="00F27A8A" w:rsidRDefault="00D11727" w:rsidP="00D11727">
      <w:pPr>
        <w:spacing w:line="360" w:lineRule="auto"/>
        <w:jc w:val="both"/>
        <w:rPr>
          <w:rFonts w:hint="cs"/>
          <w:rtl/>
        </w:rPr>
      </w:pPr>
    </w:p>
    <w:p w:rsidR="00D11727" w:rsidRDefault="00D11727" w:rsidP="00D11727">
      <w:pPr>
        <w:spacing w:line="360" w:lineRule="auto"/>
        <w:jc w:val="both"/>
        <w:rPr>
          <w:rFonts w:hint="cs"/>
          <w:rtl/>
        </w:rPr>
      </w:pPr>
      <w:r>
        <w:rPr>
          <w:rFonts w:hint="cs"/>
          <w:rtl/>
        </w:rPr>
        <w:t>מערכות ההערכה הקיימות מהוות דוגמא להערכה מסכמת (</w:t>
      </w:r>
      <w:proofErr w:type="spellStart"/>
      <w:r w:rsidRPr="00363D13">
        <w:rPr>
          <w:rtl/>
        </w:rPr>
        <w:t>דהינו</w:t>
      </w:r>
      <w:proofErr w:type="spellEnd"/>
      <w:r w:rsidRPr="00363D13">
        <w:rPr>
          <w:rtl/>
        </w:rPr>
        <w:t xml:space="preserve"> הערכה כללית על רמת הישגיו של התלמיד בסיום יחידת לימוד</w:t>
      </w:r>
      <w:r>
        <w:rPr>
          <w:rFonts w:cs="David" w:hint="cs"/>
          <w:sz w:val="28"/>
          <w:szCs w:val="28"/>
          <w:rtl/>
        </w:rPr>
        <w:t xml:space="preserve">) </w:t>
      </w:r>
      <w:r>
        <w:rPr>
          <w:rFonts w:hint="cs"/>
          <w:rtl/>
        </w:rPr>
        <w:t>ולא הערכה מעצבת (</w:t>
      </w:r>
      <w:proofErr w:type="spellStart"/>
      <w:r>
        <w:rPr>
          <w:rFonts w:hint="cs"/>
          <w:rtl/>
        </w:rPr>
        <w:t>דהינו</w:t>
      </w:r>
      <w:proofErr w:type="spellEnd"/>
      <w:r>
        <w:rPr>
          <w:rFonts w:hint="cs"/>
          <w:rtl/>
        </w:rPr>
        <w:t xml:space="preserve"> ההערכה שמתבצעת במהלך תהליך הלימוד ששמה לה למטרה איתור הצרכים הספציפיים של התלמיד וכינון התהליך הפדגוגי בהתאם לצרכיו). הן אינן נותנות אינדיקציה לגבי ההתקדמות העתידית </w:t>
      </w:r>
      <w:r>
        <w:rPr>
          <w:rFonts w:hint="cs"/>
          <w:rtl/>
        </w:rPr>
        <w:lastRenderedPageBreak/>
        <w:t xml:space="preserve">והמשך הדרך.  כמו כן, הן אינן עונות על הדרישות של החברה המודרנית. הרי התלמידים שנכנסים לחברת הידע והמידע המודרנית אמורים לרכוש את המיומנויות של </w:t>
      </w:r>
      <w:proofErr w:type="spellStart"/>
      <w:r>
        <w:rPr>
          <w:rFonts w:hint="cs"/>
          <w:rtl/>
        </w:rPr>
        <w:t>פיתרון</w:t>
      </w:r>
      <w:proofErr w:type="spellEnd"/>
      <w:r>
        <w:rPr>
          <w:rFonts w:hint="cs"/>
          <w:rtl/>
        </w:rPr>
        <w:t xml:space="preserve"> בעיות וחשיבה יצירתית. תכונות אלה הן הדרושות ביותר בחברה המודרנית, אך דווקא תכונות אלה אינן נבדקות כלל במסגרת שיטת ההערכה המקובלת. התעלמות מצרכים אלה גם מביא לנזק עצום לחברה וגם מסמלת את הכישלון של המדינה באינטגרציה של כל אזרחיה.</w:t>
      </w:r>
    </w:p>
    <w:p w:rsidR="00D11727" w:rsidRDefault="00D11727" w:rsidP="00D11727">
      <w:pPr>
        <w:spacing w:line="360" w:lineRule="auto"/>
        <w:jc w:val="both"/>
        <w:rPr>
          <w:rFonts w:hint="cs"/>
          <w:rtl/>
        </w:rPr>
      </w:pPr>
    </w:p>
    <w:p w:rsidR="00D11727" w:rsidRDefault="00D11727" w:rsidP="00D11727">
      <w:pPr>
        <w:spacing w:line="360" w:lineRule="auto"/>
        <w:jc w:val="both"/>
        <w:rPr>
          <w:rFonts w:hint="cs"/>
          <w:rtl/>
        </w:rPr>
      </w:pPr>
      <w:r>
        <w:rPr>
          <w:rFonts w:hint="cs"/>
          <w:rtl/>
        </w:rPr>
        <w:t>ובכן, קיים צורך בשינוי שיטת ההערכה. שיטת ההערכה בחברה המודרנית אמורה להיות לא הערכה של הלמידה אלא הערכה בשביל הלמידה. ההערכה של הלמידה היא:</w:t>
      </w:r>
    </w:p>
    <w:p w:rsidR="00D11727" w:rsidRDefault="00D11727" w:rsidP="00D11727">
      <w:pPr>
        <w:numPr>
          <w:ilvl w:val="0"/>
          <w:numId w:val="1"/>
        </w:numPr>
        <w:spacing w:line="360" w:lineRule="auto"/>
        <w:jc w:val="both"/>
        <w:rPr>
          <w:rFonts w:hint="cs"/>
          <w:rtl/>
        </w:rPr>
      </w:pPr>
      <w:r>
        <w:rPr>
          <w:rFonts w:hint="cs"/>
          <w:rtl/>
        </w:rPr>
        <w:t>מסכמת</w:t>
      </w:r>
    </w:p>
    <w:p w:rsidR="00D11727" w:rsidRDefault="00D11727" w:rsidP="00D11727">
      <w:pPr>
        <w:numPr>
          <w:ilvl w:val="0"/>
          <w:numId w:val="1"/>
        </w:numPr>
        <w:spacing w:line="360" w:lineRule="auto"/>
        <w:jc w:val="both"/>
        <w:rPr>
          <w:rFonts w:hint="cs"/>
        </w:rPr>
      </w:pPr>
      <w:r>
        <w:rPr>
          <w:rFonts w:hint="cs"/>
          <w:rtl/>
        </w:rPr>
        <w:t>חד ממדית</w:t>
      </w:r>
    </w:p>
    <w:p w:rsidR="00D11727" w:rsidRDefault="00D11727" w:rsidP="00D11727">
      <w:pPr>
        <w:numPr>
          <w:ilvl w:val="0"/>
          <w:numId w:val="1"/>
        </w:numPr>
        <w:spacing w:line="360" w:lineRule="auto"/>
        <w:jc w:val="both"/>
        <w:rPr>
          <w:rFonts w:hint="cs"/>
        </w:rPr>
      </w:pPr>
      <w:r>
        <w:rPr>
          <w:rFonts w:hint="cs"/>
          <w:rtl/>
        </w:rPr>
        <w:t>מהווה גורם חיצוני לקוריקולום שמכוון את הלמידה;</w:t>
      </w:r>
    </w:p>
    <w:p w:rsidR="00D11727" w:rsidRDefault="00D11727" w:rsidP="00D11727">
      <w:pPr>
        <w:numPr>
          <w:ilvl w:val="0"/>
          <w:numId w:val="1"/>
        </w:numPr>
        <w:spacing w:line="360" w:lineRule="auto"/>
        <w:jc w:val="both"/>
        <w:rPr>
          <w:rFonts w:hint="cs"/>
        </w:rPr>
      </w:pPr>
      <w:r>
        <w:rPr>
          <w:rFonts w:hint="cs"/>
          <w:rtl/>
        </w:rPr>
        <w:t>אינה תלויה בהקשר;</w:t>
      </w:r>
    </w:p>
    <w:p w:rsidR="00D11727" w:rsidRDefault="00D11727" w:rsidP="00D11727">
      <w:pPr>
        <w:numPr>
          <w:ilvl w:val="0"/>
          <w:numId w:val="1"/>
        </w:numPr>
        <w:spacing w:line="360" w:lineRule="auto"/>
        <w:jc w:val="both"/>
        <w:rPr>
          <w:rFonts w:hint="cs"/>
        </w:rPr>
      </w:pPr>
      <w:r>
        <w:rPr>
          <w:rFonts w:hint="cs"/>
          <w:rtl/>
        </w:rPr>
        <w:t>לא אוטנטית ולא עונה לצרכי החברה המודרנית</w:t>
      </w:r>
    </w:p>
    <w:p w:rsidR="00D11727" w:rsidRDefault="00D11727" w:rsidP="00D11727">
      <w:pPr>
        <w:numPr>
          <w:ilvl w:val="0"/>
          <w:numId w:val="1"/>
        </w:numPr>
        <w:spacing w:line="360" w:lineRule="auto"/>
        <w:jc w:val="both"/>
        <w:rPr>
          <w:rFonts w:hint="cs"/>
        </w:rPr>
      </w:pPr>
      <w:r>
        <w:rPr>
          <w:rFonts w:hint="cs"/>
          <w:rtl/>
        </w:rPr>
        <w:t>קבועה.</w:t>
      </w:r>
    </w:p>
    <w:p w:rsidR="00D11727" w:rsidRDefault="00D11727" w:rsidP="00D11727">
      <w:pPr>
        <w:spacing w:line="360" w:lineRule="auto"/>
        <w:jc w:val="both"/>
        <w:rPr>
          <w:rFonts w:hint="cs"/>
          <w:rtl/>
        </w:rPr>
      </w:pPr>
      <w:r>
        <w:rPr>
          <w:rFonts w:hint="cs"/>
          <w:rtl/>
        </w:rPr>
        <w:t>לעומת זאת ההערכה בשביל הלמידה היא:</w:t>
      </w:r>
    </w:p>
    <w:p w:rsidR="00D11727" w:rsidRDefault="00D11727" w:rsidP="00D11727">
      <w:pPr>
        <w:numPr>
          <w:ilvl w:val="0"/>
          <w:numId w:val="1"/>
        </w:numPr>
        <w:spacing w:line="360" w:lineRule="auto"/>
        <w:jc w:val="both"/>
        <w:rPr>
          <w:rFonts w:hint="cs"/>
          <w:rtl/>
        </w:rPr>
      </w:pPr>
      <w:r>
        <w:rPr>
          <w:rFonts w:hint="cs"/>
          <w:rtl/>
        </w:rPr>
        <w:t>מעצבת</w:t>
      </w:r>
    </w:p>
    <w:p w:rsidR="00D11727" w:rsidRDefault="00D11727" w:rsidP="00D11727">
      <w:pPr>
        <w:numPr>
          <w:ilvl w:val="0"/>
          <w:numId w:val="1"/>
        </w:numPr>
        <w:spacing w:line="360" w:lineRule="auto"/>
        <w:jc w:val="both"/>
        <w:rPr>
          <w:rFonts w:hint="cs"/>
        </w:rPr>
      </w:pPr>
      <w:r>
        <w:rPr>
          <w:rFonts w:hint="cs"/>
          <w:rtl/>
        </w:rPr>
        <w:t>רב-ממדית</w:t>
      </w:r>
    </w:p>
    <w:p w:rsidR="00D11727" w:rsidRDefault="00D11727" w:rsidP="00D11727">
      <w:pPr>
        <w:numPr>
          <w:ilvl w:val="0"/>
          <w:numId w:val="1"/>
        </w:numPr>
        <w:spacing w:line="360" w:lineRule="auto"/>
        <w:jc w:val="both"/>
        <w:rPr>
          <w:rFonts w:hint="cs"/>
        </w:rPr>
      </w:pPr>
      <w:r>
        <w:rPr>
          <w:rFonts w:hint="cs"/>
          <w:rtl/>
        </w:rPr>
        <w:t>בנויה בתוף הקוריקולום;</w:t>
      </w:r>
    </w:p>
    <w:p w:rsidR="00D11727" w:rsidRDefault="00D11727" w:rsidP="00D11727">
      <w:pPr>
        <w:numPr>
          <w:ilvl w:val="0"/>
          <w:numId w:val="1"/>
        </w:numPr>
        <w:spacing w:line="360" w:lineRule="auto"/>
        <w:jc w:val="both"/>
        <w:rPr>
          <w:rFonts w:hint="cs"/>
        </w:rPr>
      </w:pPr>
      <w:r>
        <w:rPr>
          <w:rFonts w:hint="cs"/>
          <w:rtl/>
        </w:rPr>
        <w:t>תלויה בהקשר;</w:t>
      </w:r>
    </w:p>
    <w:p w:rsidR="00D11727" w:rsidRDefault="00D11727" w:rsidP="00D11727">
      <w:pPr>
        <w:numPr>
          <w:ilvl w:val="0"/>
          <w:numId w:val="1"/>
        </w:numPr>
        <w:spacing w:line="360" w:lineRule="auto"/>
        <w:jc w:val="both"/>
        <w:rPr>
          <w:rFonts w:hint="cs"/>
        </w:rPr>
      </w:pPr>
      <w:r>
        <w:rPr>
          <w:rFonts w:hint="cs"/>
          <w:rtl/>
        </w:rPr>
        <w:t xml:space="preserve">אוטנטית (ז.א. משקפת את מצבי החיים וכוללת מיומנויות של </w:t>
      </w:r>
      <w:proofErr w:type="spellStart"/>
      <w:r>
        <w:rPr>
          <w:rFonts w:hint="cs"/>
          <w:rtl/>
        </w:rPr>
        <w:t>פיתרון</w:t>
      </w:r>
      <w:proofErr w:type="spellEnd"/>
      <w:r>
        <w:rPr>
          <w:rFonts w:hint="cs"/>
          <w:rtl/>
        </w:rPr>
        <w:t xml:space="preserve"> בעיות וחשיבה יצירתית);</w:t>
      </w:r>
    </w:p>
    <w:p w:rsidR="00D11727" w:rsidRDefault="00D11727" w:rsidP="00D11727">
      <w:pPr>
        <w:numPr>
          <w:ilvl w:val="0"/>
          <w:numId w:val="1"/>
        </w:numPr>
        <w:spacing w:line="360" w:lineRule="auto"/>
        <w:jc w:val="both"/>
        <w:rPr>
          <w:rFonts w:hint="cs"/>
          <w:rtl/>
        </w:rPr>
      </w:pPr>
      <w:r>
        <w:rPr>
          <w:rFonts w:hint="cs"/>
          <w:rtl/>
        </w:rPr>
        <w:t>גמישה.</w:t>
      </w:r>
    </w:p>
    <w:p w:rsidR="00D11727" w:rsidRDefault="00D11727" w:rsidP="00D11727">
      <w:pPr>
        <w:spacing w:line="360" w:lineRule="auto"/>
        <w:jc w:val="both"/>
        <w:rPr>
          <w:rFonts w:hint="cs"/>
          <w:rtl/>
        </w:rPr>
      </w:pPr>
    </w:p>
    <w:p w:rsidR="00D11727" w:rsidRDefault="00D11727" w:rsidP="00D11727">
      <w:pPr>
        <w:spacing w:line="360" w:lineRule="auto"/>
        <w:jc w:val="both"/>
        <w:rPr>
          <w:rFonts w:hint="cs"/>
          <w:rtl/>
        </w:rPr>
      </w:pPr>
      <w:r>
        <w:rPr>
          <w:rFonts w:hint="cs"/>
          <w:rtl/>
        </w:rPr>
        <w:t>ובכן, דרוש השינוי ברמת הפרדיגמה הבסיסית של ההערכה מהערכה של הלמידה להערכה בשביל הלמידה. מערכת הערכה אינטגרטיבית (</w:t>
      </w:r>
      <w:r>
        <w:rPr>
          <w:rFonts w:hint="cs"/>
        </w:rPr>
        <w:t>IAS</w:t>
      </w:r>
      <w:r>
        <w:rPr>
          <w:rFonts w:hint="cs"/>
          <w:rtl/>
        </w:rPr>
        <w:t xml:space="preserve">) כוללת בתוכה אלמנטים של הגישה הישנה של ההערכה של הלמידה, אך היא נשענת  על העיקרון של הערכה בשביל הלמידה. מערכת זאת תאפשר למורים לאחד את הלמידה היום-יומית של קוריקולום עם הלמידה לקראת המבחן ולקבל משוב מועיל על התקדמות תלמידיהם באמצעות הערכה אינטגרטיבית. </w:t>
      </w:r>
    </w:p>
    <w:p w:rsidR="00D11727" w:rsidRDefault="00D11727" w:rsidP="00D11727">
      <w:pPr>
        <w:spacing w:line="360" w:lineRule="auto"/>
        <w:jc w:val="both"/>
        <w:rPr>
          <w:rFonts w:hint="cs"/>
          <w:rtl/>
        </w:rPr>
      </w:pPr>
    </w:p>
    <w:p w:rsidR="00D11727" w:rsidRDefault="00D11727" w:rsidP="00D11727">
      <w:pPr>
        <w:spacing w:line="360" w:lineRule="auto"/>
        <w:jc w:val="both"/>
        <w:rPr>
          <w:rFonts w:hint="cs"/>
          <w:rtl/>
        </w:rPr>
      </w:pPr>
      <w:r>
        <w:rPr>
          <w:rFonts w:hint="cs"/>
          <w:rtl/>
        </w:rPr>
        <w:t xml:space="preserve">ניתן להצביע על היתרונות בשימוש במערכת הערכה אינטגרטיבית עבור התלמידים. היא תאפשר לתלמידים בדיקה והערכה עצמית </w:t>
      </w:r>
      <w:r>
        <w:rPr>
          <w:rtl/>
        </w:rPr>
        <w:t>–</w:t>
      </w:r>
      <w:r>
        <w:rPr>
          <w:rFonts w:hint="cs"/>
          <w:rtl/>
        </w:rPr>
        <w:t xml:space="preserve"> גם עצמאית וגם בעזרת המורה </w:t>
      </w:r>
      <w:r>
        <w:rPr>
          <w:rtl/>
        </w:rPr>
        <w:t>–</w:t>
      </w:r>
      <w:r>
        <w:rPr>
          <w:rFonts w:hint="cs"/>
          <w:rtl/>
        </w:rPr>
        <w:t xml:space="preserve"> שתכוון אותם באשר לדרכי התקדמות בהמשך. הערכה אינטגרטיבית תיתפש פחות כבחינה ויותר כמכלול מטלות, מה שתפחיד את האלמנטים השליליים הכרוכים במבחן קובע חיצוני ותסייע להגברת המוטיבציה ללמידה. פיתוח מערכת ההערכה האינטגרטיבית יביא להעצמת התלמיד ותקדם את האוטונומיה שלו; היא תסייע לפיתוח מיומנויות של </w:t>
      </w:r>
      <w:proofErr w:type="spellStart"/>
      <w:r>
        <w:rPr>
          <w:rFonts w:hint="cs"/>
          <w:rtl/>
        </w:rPr>
        <w:t>פיתרון</w:t>
      </w:r>
      <w:proofErr w:type="spellEnd"/>
      <w:r>
        <w:rPr>
          <w:rFonts w:hint="cs"/>
          <w:rtl/>
        </w:rPr>
        <w:t xml:space="preserve"> הבעיות.</w:t>
      </w:r>
    </w:p>
    <w:p w:rsidR="00D11727" w:rsidRDefault="00D11727" w:rsidP="00D11727">
      <w:pPr>
        <w:spacing w:line="360" w:lineRule="auto"/>
        <w:jc w:val="both"/>
        <w:rPr>
          <w:rFonts w:hint="cs"/>
          <w:rtl/>
        </w:rPr>
      </w:pPr>
    </w:p>
    <w:p w:rsidR="00D11727" w:rsidRDefault="00D11727" w:rsidP="00D11727">
      <w:pPr>
        <w:spacing w:line="360" w:lineRule="auto"/>
        <w:jc w:val="both"/>
        <w:rPr>
          <w:rFonts w:hint="cs"/>
          <w:rtl/>
        </w:rPr>
      </w:pPr>
      <w:r>
        <w:rPr>
          <w:rFonts w:hint="cs"/>
          <w:rtl/>
        </w:rPr>
        <w:t>מערכות ההערכה האינטגרטיביות (</w:t>
      </w:r>
      <w:r>
        <w:t>IAS</w:t>
      </w:r>
      <w:r>
        <w:rPr>
          <w:rFonts w:hint="cs"/>
          <w:rtl/>
        </w:rPr>
        <w:t>) אינן חדשות לגמרי אלא נמצאות בשלבי הפיתוח במספר תחומים. ניתן להצביע על המאפיינים העיקריים של המערכות מהסוג הזה:</w:t>
      </w:r>
    </w:p>
    <w:p w:rsidR="00D11727" w:rsidRDefault="00D11727" w:rsidP="00D11727">
      <w:pPr>
        <w:numPr>
          <w:ilvl w:val="0"/>
          <w:numId w:val="1"/>
        </w:numPr>
        <w:spacing w:line="360" w:lineRule="auto"/>
        <w:jc w:val="both"/>
        <w:rPr>
          <w:rFonts w:hint="cs"/>
          <w:rtl/>
        </w:rPr>
      </w:pPr>
      <w:r>
        <w:rPr>
          <w:rFonts w:hint="cs"/>
          <w:rtl/>
        </w:rPr>
        <w:t>גישה רב-ממדית;</w:t>
      </w:r>
    </w:p>
    <w:p w:rsidR="00D11727" w:rsidRDefault="00D11727" w:rsidP="00D11727">
      <w:pPr>
        <w:numPr>
          <w:ilvl w:val="0"/>
          <w:numId w:val="1"/>
        </w:numPr>
        <w:spacing w:line="360" w:lineRule="auto"/>
        <w:jc w:val="both"/>
        <w:rPr>
          <w:rFonts w:hint="cs"/>
          <w:rtl/>
        </w:rPr>
      </w:pPr>
      <w:r>
        <w:t>IAS</w:t>
      </w:r>
      <w:r>
        <w:rPr>
          <w:rFonts w:hint="cs"/>
          <w:rtl/>
        </w:rPr>
        <w:t xml:space="preserve"> משרתת יעד כפול: הערכה בשביל הלמידה והערכה של הלמידה</w:t>
      </w:r>
    </w:p>
    <w:p w:rsidR="00D11727" w:rsidRDefault="00D11727" w:rsidP="00D11727">
      <w:pPr>
        <w:numPr>
          <w:ilvl w:val="0"/>
          <w:numId w:val="1"/>
        </w:numPr>
        <w:spacing w:line="360" w:lineRule="auto"/>
        <w:jc w:val="both"/>
        <w:rPr>
          <w:rFonts w:hint="cs"/>
        </w:rPr>
      </w:pPr>
      <w:r>
        <w:rPr>
          <w:rFonts w:hint="cs"/>
        </w:rPr>
        <w:t>IAS</w:t>
      </w:r>
      <w:r>
        <w:rPr>
          <w:rFonts w:hint="cs"/>
          <w:rtl/>
        </w:rPr>
        <w:t xml:space="preserve"> עונה לצרכים של תלמידים ומרים</w:t>
      </w:r>
    </w:p>
    <w:p w:rsidR="00D11727" w:rsidRDefault="00D11727" w:rsidP="00D11727">
      <w:pPr>
        <w:numPr>
          <w:ilvl w:val="0"/>
          <w:numId w:val="1"/>
        </w:numPr>
        <w:spacing w:line="360" w:lineRule="auto"/>
        <w:jc w:val="both"/>
        <w:rPr>
          <w:rFonts w:hint="cs"/>
        </w:rPr>
      </w:pPr>
      <w:r>
        <w:rPr>
          <w:rFonts w:hint="cs"/>
        </w:rPr>
        <w:t>IAS</w:t>
      </w:r>
      <w:r>
        <w:rPr>
          <w:rFonts w:hint="cs"/>
          <w:rtl/>
        </w:rPr>
        <w:t xml:space="preserve"> כוללת כחלק אינטגראלי ממנה מנגנונים של בקרת האיכות</w:t>
      </w:r>
    </w:p>
    <w:p w:rsidR="00D11727" w:rsidRDefault="00D11727" w:rsidP="00D11727">
      <w:pPr>
        <w:numPr>
          <w:ilvl w:val="0"/>
          <w:numId w:val="1"/>
        </w:numPr>
        <w:spacing w:line="360" w:lineRule="auto"/>
        <w:jc w:val="both"/>
        <w:rPr>
          <w:rFonts w:hint="cs"/>
        </w:rPr>
      </w:pPr>
      <w:r>
        <w:rPr>
          <w:rFonts w:hint="cs"/>
        </w:rPr>
        <w:t>IAS</w:t>
      </w:r>
      <w:r>
        <w:rPr>
          <w:rFonts w:hint="cs"/>
          <w:rtl/>
        </w:rPr>
        <w:t xml:space="preserve"> בנויה על סמך הממצאים המחקריים וגמישה דייה כדי להתאים לצרכי התלמידים והמורים בהקשר הספציפי;</w:t>
      </w:r>
    </w:p>
    <w:p w:rsidR="00D11727" w:rsidRDefault="00D11727" w:rsidP="00D11727">
      <w:pPr>
        <w:numPr>
          <w:ilvl w:val="0"/>
          <w:numId w:val="1"/>
        </w:numPr>
        <w:spacing w:line="360" w:lineRule="auto"/>
        <w:jc w:val="both"/>
        <w:rPr>
          <w:rFonts w:hint="cs"/>
        </w:rPr>
      </w:pPr>
      <w:r>
        <w:rPr>
          <w:rFonts w:hint="cs"/>
        </w:rPr>
        <w:t>IAS</w:t>
      </w:r>
      <w:r>
        <w:rPr>
          <w:rFonts w:hint="cs"/>
          <w:rtl/>
        </w:rPr>
        <w:t xml:space="preserve"> מקדמת גישה עמוקה ללימודים ומקדמת הבנה קונצפטואלית של החומר הנלמד; לכן, היא עונה לדרישות חברת הידע המודרנית;</w:t>
      </w:r>
    </w:p>
    <w:p w:rsidR="00D11727" w:rsidRDefault="00D11727" w:rsidP="00D11727">
      <w:pPr>
        <w:numPr>
          <w:ilvl w:val="0"/>
          <w:numId w:val="1"/>
        </w:numPr>
        <w:spacing w:line="360" w:lineRule="auto"/>
        <w:jc w:val="both"/>
        <w:rPr>
          <w:rFonts w:hint="cs"/>
        </w:rPr>
      </w:pPr>
      <w:r>
        <w:rPr>
          <w:rFonts w:hint="cs"/>
        </w:rPr>
        <w:t>IAS</w:t>
      </w:r>
      <w:r>
        <w:rPr>
          <w:rFonts w:hint="cs"/>
          <w:rtl/>
        </w:rPr>
        <w:t xml:space="preserve"> לוקחת בחשבון את הגורמים משפיעים על תוצאות הלמידה (כגון, סביבה חברתית-תרבותית של התלמיד)</w:t>
      </w:r>
    </w:p>
    <w:p w:rsidR="00D11727" w:rsidRDefault="00D11727" w:rsidP="00D11727">
      <w:pPr>
        <w:spacing w:line="360" w:lineRule="auto"/>
        <w:jc w:val="both"/>
      </w:pPr>
    </w:p>
    <w:p w:rsidR="00D11727" w:rsidRDefault="00D11727" w:rsidP="00D11727">
      <w:pPr>
        <w:spacing w:line="360" w:lineRule="auto"/>
        <w:jc w:val="both"/>
        <w:rPr>
          <w:rFonts w:hint="cs"/>
          <w:rtl/>
        </w:rPr>
      </w:pPr>
      <w:r>
        <w:rPr>
          <w:rFonts w:hint="cs"/>
          <w:rtl/>
        </w:rPr>
        <w:t>העקרונות של יישום מערכת ההערכה האינטגרטיבית הם:</w:t>
      </w:r>
    </w:p>
    <w:p w:rsidR="00D11727" w:rsidRDefault="00D11727" w:rsidP="00D11727">
      <w:pPr>
        <w:numPr>
          <w:ilvl w:val="0"/>
          <w:numId w:val="1"/>
        </w:numPr>
        <w:spacing w:line="360" w:lineRule="auto"/>
        <w:jc w:val="both"/>
        <w:rPr>
          <w:rFonts w:hint="cs"/>
          <w:rtl/>
        </w:rPr>
      </w:pPr>
      <w:r>
        <w:rPr>
          <w:rFonts w:hint="cs"/>
          <w:rtl/>
        </w:rPr>
        <w:t>תלמידים משתתפים בתהליך ההערכה באופן פעיל;</w:t>
      </w:r>
    </w:p>
    <w:p w:rsidR="00D11727" w:rsidRDefault="00D11727" w:rsidP="00D11727">
      <w:pPr>
        <w:numPr>
          <w:ilvl w:val="0"/>
          <w:numId w:val="1"/>
        </w:numPr>
        <w:spacing w:line="360" w:lineRule="auto"/>
        <w:jc w:val="both"/>
        <w:rPr>
          <w:rFonts w:hint="cs"/>
        </w:rPr>
      </w:pPr>
      <w:r>
        <w:rPr>
          <w:rFonts w:hint="cs"/>
          <w:rtl/>
        </w:rPr>
        <w:t>הערכה היא תלויה בהקשר וגמישה;</w:t>
      </w:r>
    </w:p>
    <w:p w:rsidR="00D11727" w:rsidRDefault="00D11727" w:rsidP="00D11727">
      <w:pPr>
        <w:numPr>
          <w:ilvl w:val="0"/>
          <w:numId w:val="1"/>
        </w:numPr>
        <w:spacing w:line="360" w:lineRule="auto"/>
        <w:jc w:val="both"/>
        <w:rPr>
          <w:rFonts w:hint="cs"/>
        </w:rPr>
      </w:pPr>
      <w:r>
        <w:rPr>
          <w:rFonts w:hint="cs"/>
        </w:rPr>
        <w:t>IAS</w:t>
      </w:r>
      <w:r>
        <w:rPr>
          <w:rFonts w:hint="cs"/>
          <w:rtl/>
        </w:rPr>
        <w:t xml:space="preserve"> מתמקדת במה שתלמידים יודעים וכיצד הם יודעים זאת ולא ב"חורים" בידע וביצוע;</w:t>
      </w:r>
    </w:p>
    <w:p w:rsidR="00D11727" w:rsidRDefault="00D11727" w:rsidP="00D11727">
      <w:pPr>
        <w:numPr>
          <w:ilvl w:val="0"/>
          <w:numId w:val="1"/>
        </w:numPr>
        <w:spacing w:line="360" w:lineRule="auto"/>
        <w:jc w:val="both"/>
        <w:rPr>
          <w:rFonts w:hint="cs"/>
        </w:rPr>
      </w:pPr>
      <w:r>
        <w:rPr>
          <w:rFonts w:hint="cs"/>
          <w:rtl/>
        </w:rPr>
        <w:t>הערכה מתמקדת לא רק בתוצאות הלמידה אלא גם בתהליכי הלמידה;</w:t>
      </w:r>
    </w:p>
    <w:p w:rsidR="00D11727" w:rsidRDefault="00D11727" w:rsidP="00D11727">
      <w:pPr>
        <w:numPr>
          <w:ilvl w:val="0"/>
          <w:numId w:val="1"/>
        </w:numPr>
        <w:spacing w:line="360" w:lineRule="auto"/>
        <w:jc w:val="both"/>
        <w:rPr>
          <w:rFonts w:hint="cs"/>
        </w:rPr>
      </w:pPr>
      <w:r>
        <w:rPr>
          <w:rFonts w:hint="cs"/>
          <w:rtl/>
        </w:rPr>
        <w:t>קריטריונים של הערכה ברורים לתלמידים ומורים;</w:t>
      </w:r>
    </w:p>
    <w:p w:rsidR="00D11727" w:rsidRDefault="00D11727" w:rsidP="00D11727">
      <w:pPr>
        <w:numPr>
          <w:ilvl w:val="0"/>
          <w:numId w:val="1"/>
        </w:numPr>
        <w:spacing w:line="360" w:lineRule="auto"/>
        <w:jc w:val="both"/>
        <w:rPr>
          <w:rFonts w:hint="cs"/>
        </w:rPr>
      </w:pPr>
      <w:r>
        <w:rPr>
          <w:rFonts w:hint="cs"/>
          <w:rtl/>
        </w:rPr>
        <w:t>מערכת ההערכה כוללת משוב תמידי למורים ותלמידים שמכוון את תהליך ההוראה והלמידה</w:t>
      </w:r>
    </w:p>
    <w:p w:rsidR="00D11727" w:rsidRDefault="00D11727" w:rsidP="00D11727">
      <w:pPr>
        <w:numPr>
          <w:ilvl w:val="0"/>
          <w:numId w:val="1"/>
        </w:numPr>
        <w:spacing w:line="360" w:lineRule="auto"/>
        <w:jc w:val="both"/>
        <w:rPr>
          <w:rFonts w:hint="cs"/>
          <w:rtl/>
        </w:rPr>
      </w:pPr>
      <w:r>
        <w:rPr>
          <w:rFonts w:hint="cs"/>
          <w:rtl/>
        </w:rPr>
        <w:t xml:space="preserve">מטרה עיקרית של </w:t>
      </w:r>
      <w:r>
        <w:rPr>
          <w:rFonts w:hint="cs"/>
        </w:rPr>
        <w:t>IAS</w:t>
      </w:r>
      <w:r>
        <w:rPr>
          <w:rFonts w:hint="cs"/>
          <w:rtl/>
        </w:rPr>
        <w:t xml:space="preserve"> היא ליידע תלמידים ומורים באשר להתקדמות בלימודים, זאת אומרת היא מאפשרת תכנון של מסלול לימודים ברמות שונות.</w:t>
      </w:r>
    </w:p>
    <w:p w:rsidR="00D11727" w:rsidRDefault="00D11727" w:rsidP="00D11727">
      <w:pPr>
        <w:spacing w:line="360" w:lineRule="auto"/>
        <w:jc w:val="both"/>
        <w:rPr>
          <w:rFonts w:hint="cs"/>
          <w:rtl/>
        </w:rPr>
      </w:pPr>
    </w:p>
    <w:p w:rsidR="00CE690E" w:rsidRDefault="00D11727" w:rsidP="00D11727">
      <w:pPr>
        <w:spacing w:line="360" w:lineRule="auto"/>
        <w:jc w:val="both"/>
      </w:pPr>
      <w:r>
        <w:rPr>
          <w:rFonts w:hint="cs"/>
          <w:rtl/>
        </w:rPr>
        <w:t>לסיכום ניתן לומר כי שיטת ה-</w:t>
      </w:r>
      <w:r>
        <w:rPr>
          <w:rFonts w:hint="cs"/>
        </w:rPr>
        <w:t>IAS</w:t>
      </w:r>
      <w:r>
        <w:rPr>
          <w:rFonts w:hint="cs"/>
          <w:rtl/>
        </w:rPr>
        <w:t xml:space="preserve"> מאחדת במכלול אחד את הגישה המסכמת והגישה המעצבת, עונה לצרכים של תלמידים ומורים, היא חיונית למען חינוך האזרחים של החברה המודרנית. </w:t>
      </w:r>
      <w:bookmarkStart w:id="0" w:name="_GoBack"/>
      <w:bookmarkEnd w:id="0"/>
    </w:p>
    <w:sectPr w:rsidR="00CE690E" w:rsidSect="004D6CB9">
      <w:pgSz w:w="11906" w:h="16838"/>
      <w:pgMar w:top="1440" w:right="1800" w:bottom="1440" w:left="288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F05E1"/>
    <w:multiLevelType w:val="hybridMultilevel"/>
    <w:tmpl w:val="9190DF28"/>
    <w:lvl w:ilvl="0" w:tplc="1DBE4B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27"/>
    <w:rsid w:val="00B63548"/>
    <w:rsid w:val="00CE690E"/>
    <w:rsid w:val="00D117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559E1-FCC3-445D-A0F2-57541C42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D1172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3809</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2019-08-27T04:32:00Z</dcterms:created>
  <dcterms:modified xsi:type="dcterms:W3CDTF">2019-08-27T04:32:00Z</dcterms:modified>
</cp:coreProperties>
</file>